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D7" w:rsidRPr="00475EF3" w:rsidRDefault="00C623D7" w:rsidP="00475EF3">
      <w:pPr>
        <w:jc w:val="center"/>
        <w:rPr>
          <w:b/>
          <w:sz w:val="28"/>
          <w:szCs w:val="28"/>
        </w:rPr>
      </w:pPr>
      <w:r w:rsidRPr="00475EF3">
        <w:rPr>
          <w:b/>
          <w:sz w:val="28"/>
          <w:szCs w:val="28"/>
        </w:rPr>
        <w:t xml:space="preserve">Comparison Shopping </w:t>
      </w:r>
      <w:r w:rsidR="0037301A">
        <w:rPr>
          <w:b/>
          <w:sz w:val="28"/>
          <w:szCs w:val="28"/>
        </w:rPr>
        <w:t xml:space="preserve">Project:  </w:t>
      </w:r>
      <w:r w:rsidR="00894FB3">
        <w:rPr>
          <w:b/>
          <w:sz w:val="28"/>
          <w:szCs w:val="28"/>
        </w:rPr>
        <w:t xml:space="preserve">Car </w:t>
      </w:r>
      <w:proofErr w:type="gramStart"/>
      <w:r w:rsidR="00894FB3">
        <w:rPr>
          <w:b/>
          <w:sz w:val="28"/>
          <w:szCs w:val="28"/>
        </w:rPr>
        <w:t>Shopping</w:t>
      </w:r>
      <w:proofErr w:type="gramEnd"/>
      <w:r w:rsidR="00894FB3">
        <w:rPr>
          <w:b/>
          <w:sz w:val="28"/>
          <w:szCs w:val="28"/>
        </w:rPr>
        <w:t xml:space="preserve"> </w:t>
      </w:r>
      <w:r w:rsidR="00AA00E6">
        <w:rPr>
          <w:b/>
          <w:sz w:val="28"/>
          <w:szCs w:val="28"/>
        </w:rPr>
        <w:t>(</w:t>
      </w:r>
      <w:r w:rsidR="0071397D">
        <w:rPr>
          <w:b/>
          <w:sz w:val="28"/>
          <w:szCs w:val="28"/>
        </w:rPr>
        <w:t>2</w:t>
      </w:r>
      <w:r w:rsidR="00AA00E6">
        <w:rPr>
          <w:b/>
          <w:sz w:val="28"/>
          <w:szCs w:val="28"/>
        </w:rPr>
        <w:t>00 points)</w:t>
      </w:r>
    </w:p>
    <w:p w:rsidR="001F1E88" w:rsidRDefault="00E41EE5">
      <w:r w:rsidRPr="00E41EE5">
        <w:rPr>
          <w:b/>
        </w:rPr>
        <w:t>Objective:</w:t>
      </w:r>
      <w:r>
        <w:t xml:space="preserve">  </w:t>
      </w:r>
      <w:r w:rsidR="00C623D7">
        <w:t>Comparison shopping</w:t>
      </w:r>
      <w:r w:rsidR="001F1E88">
        <w:t xml:space="preserve"> using the DECIDE process</w:t>
      </w:r>
      <w:r w:rsidR="00C623D7">
        <w:t xml:space="preserve"> is</w:t>
      </w:r>
      <w:r w:rsidR="00B6628D">
        <w:t xml:space="preserve"> an important </w:t>
      </w:r>
      <w:r w:rsidR="00C623D7">
        <w:t xml:space="preserve">strategy to use as part of your financial plan to save money.  In this </w:t>
      </w:r>
      <w:r w:rsidR="00544B71">
        <w:t xml:space="preserve">project </w:t>
      </w:r>
      <w:r w:rsidR="00C623D7">
        <w:t xml:space="preserve">scenario, you </w:t>
      </w:r>
      <w:r w:rsidR="00894FB3">
        <w:t>need reliable transportation to get to and from your job</w:t>
      </w:r>
      <w:r w:rsidR="00C66A2C">
        <w:t xml:space="preserve"> and/or school</w:t>
      </w:r>
      <w:r w:rsidR="00894FB3">
        <w:t xml:space="preserve">.  Your parents work full time and are unable to drive you to work.  You have decided it is time to shop for a car.  </w:t>
      </w:r>
      <w:r w:rsidR="00B80A12">
        <w:t>You have been saving money for a few years and you also received money from parents/grandparents.  You have $1</w:t>
      </w:r>
      <w:r w:rsidR="00787F8A">
        <w:t>7</w:t>
      </w:r>
      <w:r w:rsidR="00B80A12">
        <w:t>,000 to spend on a car</w:t>
      </w:r>
      <w:r w:rsidR="0025546F">
        <w:t>, including the cost of insurance</w:t>
      </w:r>
      <w:r w:rsidR="00B80A12">
        <w:t xml:space="preserve">.  </w:t>
      </w:r>
      <w:r w:rsidR="001F1E88">
        <w:t>You will use the DECIDE process</w:t>
      </w:r>
      <w:r w:rsidR="002E15E0">
        <w:t xml:space="preserve"> to select an automobile </w:t>
      </w:r>
      <w:r w:rsidR="00C40932">
        <w:t>that will be</w:t>
      </w:r>
      <w:r w:rsidR="002E15E0">
        <w:t xml:space="preserve">st </w:t>
      </w:r>
      <w:r w:rsidR="00C40932">
        <w:t xml:space="preserve">fit </w:t>
      </w:r>
      <w:r w:rsidR="002E15E0">
        <w:t xml:space="preserve">your needs and fit </w:t>
      </w:r>
      <w:r w:rsidR="00C40932">
        <w:t xml:space="preserve">into your financial plan.  </w:t>
      </w:r>
      <w:r w:rsidR="001F1E88">
        <w:t xml:space="preserve"> </w:t>
      </w:r>
    </w:p>
    <w:p w:rsidR="001F1E88" w:rsidRDefault="001F1E88" w:rsidP="001F1E88">
      <w:pPr>
        <w:pStyle w:val="ListParagraph"/>
        <w:numPr>
          <w:ilvl w:val="0"/>
          <w:numId w:val="3"/>
        </w:numPr>
        <w:spacing w:line="240" w:lineRule="auto"/>
      </w:pPr>
      <w:r w:rsidRPr="001F1E88">
        <w:rPr>
          <w:b/>
          <w:sz w:val="28"/>
          <w:szCs w:val="28"/>
        </w:rPr>
        <w:t>D</w:t>
      </w:r>
      <w:r>
        <w:t>efine your goal</w:t>
      </w:r>
    </w:p>
    <w:p w:rsidR="001F1E88" w:rsidRDefault="001F1E88" w:rsidP="001F1E88">
      <w:pPr>
        <w:pStyle w:val="ListParagraph"/>
        <w:numPr>
          <w:ilvl w:val="0"/>
          <w:numId w:val="3"/>
        </w:numPr>
        <w:spacing w:line="240" w:lineRule="auto"/>
      </w:pPr>
      <w:r w:rsidRPr="001F1E88">
        <w:rPr>
          <w:b/>
          <w:sz w:val="28"/>
          <w:szCs w:val="28"/>
        </w:rPr>
        <w:t>E</w:t>
      </w:r>
      <w:r>
        <w:t>stablish criteria for an acceptable outcome</w:t>
      </w:r>
    </w:p>
    <w:p w:rsidR="001F1E88" w:rsidRDefault="001F1E88" w:rsidP="001F1E88">
      <w:pPr>
        <w:pStyle w:val="ListParagraph"/>
        <w:numPr>
          <w:ilvl w:val="0"/>
          <w:numId w:val="3"/>
        </w:numPr>
        <w:spacing w:line="240" w:lineRule="auto"/>
      </w:pPr>
      <w:r w:rsidRPr="001F1E88">
        <w:rPr>
          <w:b/>
          <w:sz w:val="28"/>
          <w:szCs w:val="28"/>
        </w:rPr>
        <w:t>C</w:t>
      </w:r>
      <w:r>
        <w:t>hoose 2 or 3 good options</w:t>
      </w:r>
    </w:p>
    <w:p w:rsidR="001F1E88" w:rsidRDefault="001F1E88" w:rsidP="001F1E88">
      <w:pPr>
        <w:pStyle w:val="ListParagraph"/>
        <w:numPr>
          <w:ilvl w:val="0"/>
          <w:numId w:val="3"/>
        </w:numPr>
        <w:spacing w:line="240" w:lineRule="auto"/>
      </w:pPr>
      <w:r w:rsidRPr="001F1E88">
        <w:rPr>
          <w:b/>
          <w:sz w:val="28"/>
          <w:szCs w:val="28"/>
        </w:rPr>
        <w:t>I</w:t>
      </w:r>
      <w:r>
        <w:t>dentify pros and cons of the options</w:t>
      </w:r>
    </w:p>
    <w:p w:rsidR="001F1E88" w:rsidRDefault="001F1E88" w:rsidP="001F1E88">
      <w:pPr>
        <w:pStyle w:val="ListParagraph"/>
        <w:numPr>
          <w:ilvl w:val="0"/>
          <w:numId w:val="3"/>
        </w:numPr>
        <w:spacing w:line="240" w:lineRule="auto"/>
      </w:pPr>
      <w:r w:rsidRPr="001F1E88">
        <w:rPr>
          <w:b/>
          <w:sz w:val="28"/>
          <w:szCs w:val="28"/>
        </w:rPr>
        <w:t>D</w:t>
      </w:r>
      <w:r>
        <w:t>ecide the best option that matches criteria</w:t>
      </w:r>
    </w:p>
    <w:p w:rsidR="001F1E88" w:rsidRDefault="001F1E88" w:rsidP="001F1E88">
      <w:pPr>
        <w:pStyle w:val="ListParagraph"/>
        <w:numPr>
          <w:ilvl w:val="0"/>
          <w:numId w:val="3"/>
        </w:numPr>
        <w:spacing w:line="240" w:lineRule="auto"/>
      </w:pPr>
      <w:r w:rsidRPr="001F1E88">
        <w:rPr>
          <w:b/>
          <w:sz w:val="28"/>
          <w:szCs w:val="28"/>
        </w:rPr>
        <w:t>E</w:t>
      </w:r>
      <w:r>
        <w:t>valuate the results.</w:t>
      </w:r>
    </w:p>
    <w:p w:rsidR="00475EF3" w:rsidRDefault="00FE0CE9">
      <w:r w:rsidRPr="00475EF3">
        <w:rPr>
          <w:b/>
          <w:sz w:val="24"/>
          <w:szCs w:val="24"/>
        </w:rPr>
        <w:t>Directions</w:t>
      </w:r>
      <w:r w:rsidR="00E41EE5">
        <w:rPr>
          <w:b/>
          <w:sz w:val="24"/>
          <w:szCs w:val="24"/>
        </w:rPr>
        <w:t xml:space="preserve"> &amp; Process</w:t>
      </w:r>
      <w:r w:rsidRPr="00475EF3">
        <w:rPr>
          <w:b/>
          <w:sz w:val="24"/>
          <w:szCs w:val="24"/>
        </w:rPr>
        <w:t>:</w:t>
      </w:r>
      <w:r>
        <w:t xml:space="preserve">  </w:t>
      </w:r>
    </w:p>
    <w:p w:rsidR="0006791C" w:rsidRDefault="00FE0CE9" w:rsidP="00363FDC">
      <w:pPr>
        <w:spacing w:after="0" w:line="240" w:lineRule="auto"/>
      </w:pPr>
      <w:r>
        <w:t xml:space="preserve">Your task is to research different </w:t>
      </w:r>
      <w:r w:rsidR="00F359E2">
        <w:t xml:space="preserve">automobiles </w:t>
      </w:r>
      <w:r>
        <w:t xml:space="preserve">to determine the “best” deal, based on the type of </w:t>
      </w:r>
      <w:proofErr w:type="gramStart"/>
      <w:r w:rsidR="00F359E2">
        <w:t>car</w:t>
      </w:r>
      <w:r w:rsidR="00AB67DF">
        <w:t xml:space="preserve"> </w:t>
      </w:r>
      <w:r>
        <w:t xml:space="preserve"> you</w:t>
      </w:r>
      <w:proofErr w:type="gramEnd"/>
      <w:r>
        <w:t xml:space="preserve"> need as an individual.  </w:t>
      </w:r>
      <w:r w:rsidR="00E57868">
        <w:t xml:space="preserve">You will use the Internet to research and </w:t>
      </w:r>
      <w:r w:rsidR="00F359E2">
        <w:t xml:space="preserve">locate information to compare at least 3 different cars.  </w:t>
      </w:r>
      <w:r w:rsidR="00E57868">
        <w:t xml:space="preserve">You will create a table in </w:t>
      </w:r>
      <w:r w:rsidR="000D7258">
        <w:t>Microsoft Word</w:t>
      </w:r>
      <w:r w:rsidR="00E57868">
        <w:t xml:space="preserve"> </w:t>
      </w:r>
      <w:r w:rsidR="000C2CE1">
        <w:t xml:space="preserve">or in Excel </w:t>
      </w:r>
      <w:r w:rsidR="00E57868">
        <w:t>to put all research data</w:t>
      </w:r>
      <w:r w:rsidR="000D7258">
        <w:t xml:space="preserve">.  </w:t>
      </w:r>
      <w:r w:rsidR="004666A8">
        <w:t xml:space="preserve">Some suggested websites to help you begin your research include:  </w:t>
      </w:r>
    </w:p>
    <w:p w:rsidR="00D523DB" w:rsidRDefault="008064F4" w:rsidP="00363FDC">
      <w:pPr>
        <w:spacing w:after="0" w:line="240" w:lineRule="auto"/>
      </w:pPr>
      <w:hyperlink r:id="rId8" w:history="1">
        <w:r w:rsidR="00D523DB" w:rsidRPr="00D47BF8">
          <w:rPr>
            <w:rStyle w:val="Hyperlink"/>
          </w:rPr>
          <w:t>http://www.edmunds.com/car-buying/10-steps-to-finding-the-right-car-for-you.html</w:t>
        </w:r>
      </w:hyperlink>
      <w:r w:rsidR="00D523DB">
        <w:t xml:space="preserve"> </w:t>
      </w:r>
    </w:p>
    <w:p w:rsidR="008F6618" w:rsidRDefault="008064F4" w:rsidP="00363FDC">
      <w:pPr>
        <w:spacing w:after="0" w:line="240" w:lineRule="auto"/>
      </w:pPr>
      <w:hyperlink r:id="rId9" w:history="1">
        <w:r w:rsidR="008F6618" w:rsidRPr="00D47BF8">
          <w:rPr>
            <w:rStyle w:val="Hyperlink"/>
          </w:rPr>
          <w:t>http://cars.about.com/od/helpforcarbuyers/</w:t>
        </w:r>
      </w:hyperlink>
      <w:r w:rsidR="008F6618">
        <w:t xml:space="preserve"> </w:t>
      </w:r>
    </w:p>
    <w:p w:rsidR="00363FDC" w:rsidRDefault="008064F4" w:rsidP="00363FDC">
      <w:pPr>
        <w:spacing w:after="0" w:line="240" w:lineRule="auto"/>
      </w:pPr>
      <w:hyperlink r:id="rId10" w:history="1">
        <w:r w:rsidR="00363FDC">
          <w:rPr>
            <w:rStyle w:val="Hyperlink"/>
          </w:rPr>
          <w:t>http://www.kbb.com/car-reviews/</w:t>
        </w:r>
      </w:hyperlink>
    </w:p>
    <w:p w:rsidR="004666A8" w:rsidRDefault="008064F4" w:rsidP="00363FDC">
      <w:pPr>
        <w:spacing w:after="0" w:line="240" w:lineRule="auto"/>
      </w:pPr>
      <w:hyperlink r:id="rId11" w:history="1">
        <w:r w:rsidR="00D91818">
          <w:rPr>
            <w:rStyle w:val="Hyperlink"/>
          </w:rPr>
          <w:t>http://www.consumerreports.org/cro/cars/index.htm</w:t>
        </w:r>
      </w:hyperlink>
    </w:p>
    <w:p w:rsidR="003C5B4D" w:rsidRDefault="008064F4" w:rsidP="00363FDC">
      <w:pPr>
        <w:spacing w:after="0" w:line="240" w:lineRule="auto"/>
      </w:pPr>
      <w:hyperlink r:id="rId12" w:history="1">
        <w:r w:rsidR="003C5B4D">
          <w:rPr>
            <w:rStyle w:val="Hyperlink"/>
          </w:rPr>
          <w:t>http://usnews.rankingsandreviews.com/cars-trucks/</w:t>
        </w:r>
      </w:hyperlink>
    </w:p>
    <w:p w:rsidR="00363FDC" w:rsidRDefault="00363FDC" w:rsidP="00363FDC">
      <w:pPr>
        <w:spacing w:after="0" w:line="240" w:lineRule="auto"/>
      </w:pPr>
    </w:p>
    <w:p w:rsidR="00C239C8" w:rsidRDefault="000D7258" w:rsidP="00C239C8">
      <w:r>
        <w:t xml:space="preserve">Once you </w:t>
      </w:r>
      <w:r w:rsidR="002213A9">
        <w:t xml:space="preserve">have </w:t>
      </w:r>
      <w:r>
        <w:t>gather</w:t>
      </w:r>
      <w:r w:rsidR="00AA00E6">
        <w:t>ed</w:t>
      </w:r>
      <w:r>
        <w:t xml:space="preserve"> all required information, you </w:t>
      </w:r>
      <w:r w:rsidR="0007259F">
        <w:t xml:space="preserve">will </w:t>
      </w:r>
      <w:r>
        <w:t xml:space="preserve">analyze the data to decide which </w:t>
      </w:r>
      <w:r w:rsidR="00F359E2">
        <w:t xml:space="preserve">car </w:t>
      </w:r>
      <w:r>
        <w:t>is best to meet your needs</w:t>
      </w:r>
      <w:r w:rsidR="00D0300B">
        <w:t xml:space="preserve">.  </w:t>
      </w:r>
      <w:r w:rsidR="00646B77">
        <w:t>You will type out your decision, including your explanation as to how you arrived at your decision</w:t>
      </w:r>
      <w:r w:rsidR="00A657CD">
        <w:t>, using the DECIDE process above</w:t>
      </w:r>
      <w:r w:rsidR="00646B77">
        <w:t xml:space="preserve">.  It is important to justify your decision with full details to obtain full credit for this </w:t>
      </w:r>
      <w:r w:rsidR="005522D3">
        <w:t xml:space="preserve">project.  </w:t>
      </w:r>
      <w:r w:rsidR="00927E20">
        <w:t xml:space="preserve"> </w:t>
      </w:r>
      <w:r w:rsidR="00A657CD">
        <w:t xml:space="preserve">Your detailed research will be assessed using the </w:t>
      </w:r>
      <w:r w:rsidR="00A657CD" w:rsidRPr="002E15E0">
        <w:rPr>
          <w:b/>
          <w:u w:val="single"/>
        </w:rPr>
        <w:t>school-wide research rubric</w:t>
      </w:r>
      <w:r w:rsidR="00A657CD">
        <w:t xml:space="preserve"> and y</w:t>
      </w:r>
      <w:r w:rsidR="00C578BD">
        <w:t xml:space="preserve">our fully explained rationale will be assessed using the </w:t>
      </w:r>
      <w:r w:rsidR="00C578BD" w:rsidRPr="002E15E0">
        <w:rPr>
          <w:b/>
          <w:u w:val="single"/>
        </w:rPr>
        <w:t>school-wide writing rubric</w:t>
      </w:r>
      <w:r w:rsidR="00C578BD">
        <w:t xml:space="preserve">.  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1728"/>
        <w:gridCol w:w="1890"/>
        <w:gridCol w:w="2160"/>
        <w:gridCol w:w="1980"/>
        <w:gridCol w:w="1920"/>
      </w:tblGrid>
      <w:tr w:rsidR="00F26DDC" w:rsidTr="00F26DDC">
        <w:trPr>
          <w:trHeight w:val="260"/>
        </w:trPr>
        <w:tc>
          <w:tcPr>
            <w:tcW w:w="7758" w:type="dxa"/>
            <w:gridSpan w:val="4"/>
          </w:tcPr>
          <w:p w:rsidR="00F26DDC" w:rsidRPr="00AB67DF" w:rsidRDefault="00F26DDC" w:rsidP="00AB67DF">
            <w:pPr>
              <w:jc w:val="center"/>
              <w:rPr>
                <w:b/>
              </w:rPr>
            </w:pPr>
            <w:r w:rsidRPr="00AB67DF">
              <w:rPr>
                <w:b/>
              </w:rPr>
              <w:t>Automobile Comparison Project</w:t>
            </w:r>
          </w:p>
        </w:tc>
        <w:tc>
          <w:tcPr>
            <w:tcW w:w="1920" w:type="dxa"/>
          </w:tcPr>
          <w:p w:rsidR="00F26DDC" w:rsidRPr="00AB67DF" w:rsidRDefault="00F26DDC" w:rsidP="00AB67DF">
            <w:pPr>
              <w:jc w:val="center"/>
              <w:rPr>
                <w:b/>
              </w:rPr>
            </w:pPr>
          </w:p>
        </w:tc>
      </w:tr>
      <w:tr w:rsidR="00F26DDC" w:rsidTr="00F26DDC">
        <w:trPr>
          <w:trHeight w:val="431"/>
        </w:trPr>
        <w:tc>
          <w:tcPr>
            <w:tcW w:w="1728" w:type="dxa"/>
          </w:tcPr>
          <w:p w:rsidR="00F26DDC" w:rsidRPr="00AB67DF" w:rsidRDefault="00F26DDC" w:rsidP="00C239C8">
            <w:pPr>
              <w:rPr>
                <w:b/>
              </w:rPr>
            </w:pPr>
            <w:r w:rsidRPr="00AB67DF">
              <w:rPr>
                <w:b/>
              </w:rPr>
              <w:t>Automobile Make</w:t>
            </w:r>
          </w:p>
        </w:tc>
        <w:tc>
          <w:tcPr>
            <w:tcW w:w="1890" w:type="dxa"/>
          </w:tcPr>
          <w:p w:rsidR="00F26DDC" w:rsidRPr="00F26DDC" w:rsidRDefault="00F26DDC" w:rsidP="00C239C8">
            <w:r w:rsidRPr="00F26DDC">
              <w:t xml:space="preserve">Cadillac </w:t>
            </w:r>
          </w:p>
        </w:tc>
        <w:tc>
          <w:tcPr>
            <w:tcW w:w="2160" w:type="dxa"/>
          </w:tcPr>
          <w:p w:rsidR="00F26DDC" w:rsidRDefault="00F26DDC" w:rsidP="00C239C8">
            <w:r w:rsidRPr="00F26DDC">
              <w:t>Cadillac</w:t>
            </w:r>
          </w:p>
        </w:tc>
        <w:tc>
          <w:tcPr>
            <w:tcW w:w="1980" w:type="dxa"/>
          </w:tcPr>
          <w:p w:rsidR="00F26DDC" w:rsidRDefault="00F26DDC" w:rsidP="00C239C8">
            <w:r w:rsidRPr="00F26DDC">
              <w:t>Cadillac</w:t>
            </w:r>
          </w:p>
        </w:tc>
        <w:tc>
          <w:tcPr>
            <w:tcW w:w="1920" w:type="dxa"/>
          </w:tcPr>
          <w:p w:rsidR="00F26DDC" w:rsidRPr="00F26DDC" w:rsidRDefault="00F26DDC" w:rsidP="00C239C8">
            <w:r>
              <w:t>Toyota</w:t>
            </w:r>
          </w:p>
        </w:tc>
      </w:tr>
      <w:tr w:rsidR="00F26DDC" w:rsidTr="00F26DDC">
        <w:trPr>
          <w:trHeight w:val="271"/>
        </w:trPr>
        <w:tc>
          <w:tcPr>
            <w:tcW w:w="1728" w:type="dxa"/>
          </w:tcPr>
          <w:p w:rsidR="00F26DDC" w:rsidRPr="00AB67DF" w:rsidRDefault="00F26DDC" w:rsidP="00C239C8">
            <w:pPr>
              <w:rPr>
                <w:b/>
              </w:rPr>
            </w:pPr>
            <w:r w:rsidRPr="00AB67DF">
              <w:rPr>
                <w:b/>
              </w:rPr>
              <w:t>Model</w:t>
            </w:r>
          </w:p>
        </w:tc>
        <w:tc>
          <w:tcPr>
            <w:tcW w:w="1890" w:type="dxa"/>
          </w:tcPr>
          <w:p w:rsidR="00F26DDC" w:rsidRPr="00F26DDC" w:rsidRDefault="00F26DDC" w:rsidP="00C239C8">
            <w:r w:rsidRPr="00F26DDC">
              <w:t>CTS</w:t>
            </w:r>
          </w:p>
        </w:tc>
        <w:tc>
          <w:tcPr>
            <w:tcW w:w="2160" w:type="dxa"/>
          </w:tcPr>
          <w:p w:rsidR="00F26DDC" w:rsidRDefault="00F26DDC" w:rsidP="00C239C8">
            <w:r w:rsidRPr="00F26DDC">
              <w:t>Escalade</w:t>
            </w:r>
          </w:p>
        </w:tc>
        <w:tc>
          <w:tcPr>
            <w:tcW w:w="1980" w:type="dxa"/>
          </w:tcPr>
          <w:p w:rsidR="00F26DDC" w:rsidRDefault="00F26DDC" w:rsidP="00C239C8">
            <w:r w:rsidRPr="00F26DDC">
              <w:t>Escalade</w:t>
            </w:r>
            <w:r>
              <w:t xml:space="preserve"> EXT</w:t>
            </w:r>
          </w:p>
        </w:tc>
        <w:tc>
          <w:tcPr>
            <w:tcW w:w="1920" w:type="dxa"/>
          </w:tcPr>
          <w:p w:rsidR="00F26DDC" w:rsidRPr="00F26DDC" w:rsidRDefault="00F26DDC" w:rsidP="00C239C8">
            <w:r>
              <w:t>Yaris</w:t>
            </w:r>
          </w:p>
        </w:tc>
      </w:tr>
      <w:tr w:rsidR="00F26DDC" w:rsidTr="00F26DDC">
        <w:trPr>
          <w:trHeight w:val="260"/>
        </w:trPr>
        <w:tc>
          <w:tcPr>
            <w:tcW w:w="1728" w:type="dxa"/>
          </w:tcPr>
          <w:p w:rsidR="00F26DDC" w:rsidRPr="00AB67DF" w:rsidRDefault="00F26DDC" w:rsidP="00C239C8">
            <w:pPr>
              <w:rPr>
                <w:b/>
              </w:rPr>
            </w:pPr>
            <w:r w:rsidRPr="00AB67DF">
              <w:rPr>
                <w:b/>
              </w:rPr>
              <w:t>Year</w:t>
            </w:r>
          </w:p>
        </w:tc>
        <w:tc>
          <w:tcPr>
            <w:tcW w:w="1890" w:type="dxa"/>
          </w:tcPr>
          <w:p w:rsidR="00F26DDC" w:rsidRPr="00F26DDC" w:rsidRDefault="00F26DDC" w:rsidP="00C239C8">
            <w:r w:rsidRPr="00F26DDC">
              <w:t>2014</w:t>
            </w:r>
          </w:p>
        </w:tc>
        <w:tc>
          <w:tcPr>
            <w:tcW w:w="2160" w:type="dxa"/>
          </w:tcPr>
          <w:p w:rsidR="00F26DDC" w:rsidRDefault="00F26DDC" w:rsidP="00C239C8">
            <w:r>
              <w:t>2014</w:t>
            </w:r>
          </w:p>
        </w:tc>
        <w:tc>
          <w:tcPr>
            <w:tcW w:w="1980" w:type="dxa"/>
          </w:tcPr>
          <w:p w:rsidR="00F26DDC" w:rsidRDefault="00F26DDC" w:rsidP="00C239C8">
            <w:r>
              <w:t>2013</w:t>
            </w:r>
          </w:p>
        </w:tc>
        <w:tc>
          <w:tcPr>
            <w:tcW w:w="1920" w:type="dxa"/>
          </w:tcPr>
          <w:p w:rsidR="00F26DDC" w:rsidRDefault="00F26DDC" w:rsidP="00C239C8">
            <w:r>
              <w:t>2014</w:t>
            </w:r>
          </w:p>
        </w:tc>
      </w:tr>
      <w:tr w:rsidR="00F26DDC" w:rsidTr="00F26DDC">
        <w:trPr>
          <w:trHeight w:val="260"/>
        </w:trPr>
        <w:tc>
          <w:tcPr>
            <w:tcW w:w="1728" w:type="dxa"/>
          </w:tcPr>
          <w:p w:rsidR="00F26DDC" w:rsidRPr="00AB67DF" w:rsidRDefault="00F26DDC" w:rsidP="00C239C8">
            <w:pPr>
              <w:rPr>
                <w:b/>
              </w:rPr>
            </w:pPr>
            <w:r w:rsidRPr="00AB67DF">
              <w:rPr>
                <w:b/>
              </w:rPr>
              <w:t>Reliability rating</w:t>
            </w:r>
          </w:p>
        </w:tc>
        <w:tc>
          <w:tcPr>
            <w:tcW w:w="1890" w:type="dxa"/>
          </w:tcPr>
          <w:p w:rsidR="00F26DDC" w:rsidRPr="00F26DDC" w:rsidRDefault="00F26DDC" w:rsidP="00C239C8">
            <w:r w:rsidRPr="00F26DDC">
              <w:t>5</w:t>
            </w:r>
          </w:p>
        </w:tc>
        <w:tc>
          <w:tcPr>
            <w:tcW w:w="2160" w:type="dxa"/>
          </w:tcPr>
          <w:p w:rsidR="00F26DDC" w:rsidRDefault="00F26DDC" w:rsidP="00C239C8">
            <w:r>
              <w:t>5</w:t>
            </w:r>
          </w:p>
        </w:tc>
        <w:tc>
          <w:tcPr>
            <w:tcW w:w="1980" w:type="dxa"/>
          </w:tcPr>
          <w:p w:rsidR="00F26DDC" w:rsidRDefault="00F26DDC" w:rsidP="00C239C8">
            <w:r>
              <w:t>4</w:t>
            </w:r>
          </w:p>
        </w:tc>
        <w:tc>
          <w:tcPr>
            <w:tcW w:w="1920" w:type="dxa"/>
          </w:tcPr>
          <w:p w:rsidR="00626F57" w:rsidRDefault="00F26DDC" w:rsidP="00C239C8">
            <w:r>
              <w:t>4</w:t>
            </w:r>
          </w:p>
        </w:tc>
      </w:tr>
      <w:tr w:rsidR="00626F57" w:rsidTr="00F26DDC">
        <w:trPr>
          <w:trHeight w:val="260"/>
        </w:trPr>
        <w:tc>
          <w:tcPr>
            <w:tcW w:w="1728" w:type="dxa"/>
          </w:tcPr>
          <w:p w:rsidR="00626F57" w:rsidRPr="00AB67DF" w:rsidRDefault="00626F57" w:rsidP="00C239C8">
            <w:pPr>
              <w:rPr>
                <w:b/>
              </w:rPr>
            </w:pPr>
            <w:r>
              <w:rPr>
                <w:b/>
              </w:rPr>
              <w:t xml:space="preserve">Gas mileage </w:t>
            </w:r>
          </w:p>
        </w:tc>
        <w:tc>
          <w:tcPr>
            <w:tcW w:w="1890" w:type="dxa"/>
          </w:tcPr>
          <w:p w:rsidR="00626F57" w:rsidRPr="00F26DDC" w:rsidRDefault="00626F57" w:rsidP="00C239C8">
            <w:r w:rsidRPr="00626F57">
              <w:t>16 City / 24 Hwy</w:t>
            </w:r>
          </w:p>
        </w:tc>
        <w:tc>
          <w:tcPr>
            <w:tcW w:w="2160" w:type="dxa"/>
          </w:tcPr>
          <w:p w:rsidR="00626F57" w:rsidRDefault="00626F57" w:rsidP="00C239C8">
            <w:r w:rsidRPr="00626F57">
              <w:t>14 City / 18 Hwy</w:t>
            </w:r>
          </w:p>
        </w:tc>
        <w:tc>
          <w:tcPr>
            <w:tcW w:w="1980" w:type="dxa"/>
          </w:tcPr>
          <w:p w:rsidR="00626F57" w:rsidRDefault="00626F57" w:rsidP="00C239C8">
            <w:r w:rsidRPr="00626F57">
              <w:t>13 City / 18 Hwy</w:t>
            </w:r>
          </w:p>
        </w:tc>
        <w:tc>
          <w:tcPr>
            <w:tcW w:w="1920" w:type="dxa"/>
          </w:tcPr>
          <w:p w:rsidR="00626F57" w:rsidRDefault="00626F57" w:rsidP="00C239C8">
            <w:r w:rsidRPr="00626F57">
              <w:t>30 City / 36 Hwy</w:t>
            </w:r>
          </w:p>
        </w:tc>
      </w:tr>
      <w:tr w:rsidR="00F26DDC" w:rsidTr="00F26DDC">
        <w:trPr>
          <w:trHeight w:val="271"/>
        </w:trPr>
        <w:tc>
          <w:tcPr>
            <w:tcW w:w="1728" w:type="dxa"/>
          </w:tcPr>
          <w:p w:rsidR="00F26DDC" w:rsidRPr="00AB67DF" w:rsidRDefault="00F26DDC" w:rsidP="00C239C8">
            <w:pPr>
              <w:rPr>
                <w:b/>
              </w:rPr>
            </w:pPr>
            <w:r w:rsidRPr="00AB67DF">
              <w:rPr>
                <w:b/>
              </w:rPr>
              <w:t>Total cost to purchase</w:t>
            </w:r>
          </w:p>
        </w:tc>
        <w:tc>
          <w:tcPr>
            <w:tcW w:w="1890" w:type="dxa"/>
          </w:tcPr>
          <w:p w:rsidR="00F26DDC" w:rsidRPr="00F26DDC" w:rsidRDefault="00F26DDC" w:rsidP="00C239C8">
            <w:r w:rsidRPr="00F26DDC">
              <w:t>$69,070</w:t>
            </w:r>
            <w:r w:rsidRPr="00F26DDC">
              <w:tab/>
            </w:r>
          </w:p>
        </w:tc>
        <w:tc>
          <w:tcPr>
            <w:tcW w:w="2160" w:type="dxa"/>
          </w:tcPr>
          <w:p w:rsidR="00F26DDC" w:rsidRDefault="00F26DDC" w:rsidP="00C239C8">
            <w:r w:rsidRPr="00F26DDC">
              <w:t>$85,670</w:t>
            </w:r>
            <w:r w:rsidRPr="00F26DDC">
              <w:tab/>
            </w:r>
          </w:p>
        </w:tc>
        <w:tc>
          <w:tcPr>
            <w:tcW w:w="1980" w:type="dxa"/>
          </w:tcPr>
          <w:p w:rsidR="00F26DDC" w:rsidRDefault="00F26DDC" w:rsidP="00C239C8">
            <w:r w:rsidRPr="00F26DDC">
              <w:t>$69,640</w:t>
            </w:r>
            <w:r w:rsidR="00626F57">
              <w:t xml:space="preserve"> </w:t>
            </w:r>
          </w:p>
        </w:tc>
        <w:tc>
          <w:tcPr>
            <w:tcW w:w="1920" w:type="dxa"/>
          </w:tcPr>
          <w:p w:rsidR="00F26DDC" w:rsidRDefault="00F26DDC" w:rsidP="00C239C8">
            <w:r w:rsidRPr="00F26DDC">
              <w:t>$16,015</w:t>
            </w:r>
          </w:p>
        </w:tc>
      </w:tr>
    </w:tbl>
    <w:p w:rsidR="002E15E0" w:rsidRDefault="000C74B5" w:rsidP="00E02331">
      <w:pPr>
        <w:ind w:firstLine="720"/>
      </w:pPr>
      <w:r>
        <w:lastRenderedPageBreak/>
        <w:t xml:space="preserve">Looking over the data right now, for my price range the Toyota Yaris would be the best car. Not only is it the cheapest but with regular maintenance </w:t>
      </w:r>
      <w:r w:rsidR="00E02331">
        <w:t>it would run for a long time. Also the high gas mileage is a huge plus. My second choice would be the Cadillac EXT because it would also double as a work truck, while still being a</w:t>
      </w:r>
      <w:r w:rsidR="008064F4">
        <w:t xml:space="preserve"> very reliable, powerful, and</w:t>
      </w:r>
      <w:bookmarkStart w:id="0" w:name="_GoBack"/>
      <w:bookmarkEnd w:id="0"/>
      <w:r w:rsidR="00E02331">
        <w:t xml:space="preserve"> classy Cadillac.</w:t>
      </w:r>
    </w:p>
    <w:sectPr w:rsidR="002E15E0" w:rsidSect="00D90E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58" w:rsidRDefault="00EC5258" w:rsidP="0023183E">
      <w:pPr>
        <w:spacing w:after="0" w:line="240" w:lineRule="auto"/>
      </w:pPr>
      <w:r>
        <w:separator/>
      </w:r>
    </w:p>
  </w:endnote>
  <w:endnote w:type="continuationSeparator" w:id="0">
    <w:p w:rsidR="00EC5258" w:rsidRDefault="00EC5258" w:rsidP="0023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3E" w:rsidRDefault="00231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3E" w:rsidRDefault="00D90E02">
    <w:pPr>
      <w:pStyle w:val="Footer"/>
    </w:pPr>
    <w:r>
      <w:t xml:space="preserve">© 2011-2014 G. </w:t>
    </w:r>
    <w:proofErr w:type="spellStart"/>
    <w:r>
      <w:t>Darmody</w:t>
    </w:r>
    <w:proofErr w:type="spellEnd"/>
    <w:r>
      <w:t xml:space="preserve"> All Rights Reserved</w:t>
    </w:r>
  </w:p>
  <w:p w:rsidR="0023183E" w:rsidRDefault="00231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3E" w:rsidRDefault="00231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58" w:rsidRDefault="00EC5258" w:rsidP="0023183E">
      <w:pPr>
        <w:spacing w:after="0" w:line="240" w:lineRule="auto"/>
      </w:pPr>
      <w:r>
        <w:separator/>
      </w:r>
    </w:p>
  </w:footnote>
  <w:footnote w:type="continuationSeparator" w:id="0">
    <w:p w:rsidR="00EC5258" w:rsidRDefault="00EC5258" w:rsidP="0023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3E" w:rsidRDefault="00231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3E" w:rsidRDefault="00231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3E" w:rsidRDefault="00231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7F7E"/>
    <w:multiLevelType w:val="hybridMultilevel"/>
    <w:tmpl w:val="722E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97B83"/>
    <w:multiLevelType w:val="hybridMultilevel"/>
    <w:tmpl w:val="64D8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B6831"/>
    <w:multiLevelType w:val="hybridMultilevel"/>
    <w:tmpl w:val="782C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3D7"/>
    <w:rsid w:val="00016BEC"/>
    <w:rsid w:val="000501D9"/>
    <w:rsid w:val="0006791C"/>
    <w:rsid w:val="0007259F"/>
    <w:rsid w:val="000C2CE1"/>
    <w:rsid w:val="000C74B5"/>
    <w:rsid w:val="000D7258"/>
    <w:rsid w:val="0010513A"/>
    <w:rsid w:val="00112206"/>
    <w:rsid w:val="001F1E88"/>
    <w:rsid w:val="002213A9"/>
    <w:rsid w:val="00225A58"/>
    <w:rsid w:val="0023183E"/>
    <w:rsid w:val="0025546F"/>
    <w:rsid w:val="002A41BB"/>
    <w:rsid w:val="002E15E0"/>
    <w:rsid w:val="0030407C"/>
    <w:rsid w:val="00363FDC"/>
    <w:rsid w:val="0037301A"/>
    <w:rsid w:val="003B79D2"/>
    <w:rsid w:val="003C2DE5"/>
    <w:rsid w:val="003C5B4D"/>
    <w:rsid w:val="00410775"/>
    <w:rsid w:val="004152B3"/>
    <w:rsid w:val="00426F88"/>
    <w:rsid w:val="004666A8"/>
    <w:rsid w:val="00475EF3"/>
    <w:rsid w:val="004F7CC5"/>
    <w:rsid w:val="00544B71"/>
    <w:rsid w:val="005522D3"/>
    <w:rsid w:val="00626F57"/>
    <w:rsid w:val="00646B77"/>
    <w:rsid w:val="00651340"/>
    <w:rsid w:val="006D2213"/>
    <w:rsid w:val="006E7EAA"/>
    <w:rsid w:val="0071397D"/>
    <w:rsid w:val="00750575"/>
    <w:rsid w:val="0076621B"/>
    <w:rsid w:val="00774648"/>
    <w:rsid w:val="00787F8A"/>
    <w:rsid w:val="00803356"/>
    <w:rsid w:val="008064F4"/>
    <w:rsid w:val="00893127"/>
    <w:rsid w:val="00894FB3"/>
    <w:rsid w:val="008F6618"/>
    <w:rsid w:val="00927E20"/>
    <w:rsid w:val="0098469C"/>
    <w:rsid w:val="00A657CD"/>
    <w:rsid w:val="00A8208B"/>
    <w:rsid w:val="00AA00E6"/>
    <w:rsid w:val="00AB67DF"/>
    <w:rsid w:val="00B50861"/>
    <w:rsid w:val="00B56529"/>
    <w:rsid w:val="00B6628D"/>
    <w:rsid w:val="00B80A12"/>
    <w:rsid w:val="00B96C28"/>
    <w:rsid w:val="00BA618C"/>
    <w:rsid w:val="00BD46E6"/>
    <w:rsid w:val="00BF1773"/>
    <w:rsid w:val="00C239C8"/>
    <w:rsid w:val="00C40932"/>
    <w:rsid w:val="00C578BD"/>
    <w:rsid w:val="00C623D7"/>
    <w:rsid w:val="00C66A2C"/>
    <w:rsid w:val="00D0300B"/>
    <w:rsid w:val="00D47BF8"/>
    <w:rsid w:val="00D523DB"/>
    <w:rsid w:val="00D553C9"/>
    <w:rsid w:val="00D90E02"/>
    <w:rsid w:val="00D91818"/>
    <w:rsid w:val="00E02331"/>
    <w:rsid w:val="00E41EE5"/>
    <w:rsid w:val="00E445D4"/>
    <w:rsid w:val="00E57868"/>
    <w:rsid w:val="00EC5258"/>
    <w:rsid w:val="00F26DDC"/>
    <w:rsid w:val="00F359E2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C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6A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83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3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8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5E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6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unds.com/car-buying/10-steps-to-finding-the-right-car-for-you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news.rankingsandreviews.com/cars-truck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merreports.org/cro/cars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bb.com/car-review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rs.about.com/od/helpforcarbuyer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 D. Muncy</cp:lastModifiedBy>
  <cp:revision>2</cp:revision>
  <cp:lastPrinted>2011-10-24T17:48:00Z</cp:lastPrinted>
  <dcterms:created xsi:type="dcterms:W3CDTF">2014-05-12T12:56:00Z</dcterms:created>
  <dcterms:modified xsi:type="dcterms:W3CDTF">2014-05-12T12:56:00Z</dcterms:modified>
</cp:coreProperties>
</file>